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>Управление   дошкольного образования</w:t>
      </w: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>Администрации города Глазова</w:t>
      </w: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>Муниципальное  бюджетное дошкольное образовательное учреждение</w:t>
      </w: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>«Детский сад общеразвивающего вида №27»</w:t>
      </w: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1C5C69" w:rsidP="001C5C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5C69" w:rsidRPr="001C5C69" w:rsidRDefault="001C5C69" w:rsidP="001C5C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5C69" w:rsidRPr="001C5C69" w:rsidRDefault="001C5C69" w:rsidP="001C5C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C5C69" w:rsidRPr="001C5C69" w:rsidRDefault="001C5C69" w:rsidP="001C5C6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1C5C69" w:rsidP="001C5C69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C5C69">
        <w:rPr>
          <w:rFonts w:ascii="Times New Roman" w:eastAsia="Times New Roman" w:hAnsi="Times New Roman" w:cs="Times New Roman"/>
          <w:b/>
          <w:sz w:val="28"/>
          <w:szCs w:val="28"/>
        </w:rPr>
        <w:t>Мультимедийная дидактическая игра</w:t>
      </w:r>
    </w:p>
    <w:p w:rsidR="001C5C69" w:rsidRPr="001C5C69" w:rsidRDefault="001C5C69" w:rsidP="001C5C69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C5C69">
        <w:rPr>
          <w:rFonts w:ascii="Times New Roman" w:eastAsia="Times New Roman" w:hAnsi="Times New Roman" w:cs="Times New Roman"/>
          <w:b/>
          <w:sz w:val="28"/>
          <w:szCs w:val="28"/>
        </w:rPr>
        <w:t xml:space="preserve">для детей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старшего</w:t>
      </w:r>
      <w:r w:rsidRPr="001C5C69">
        <w:rPr>
          <w:rFonts w:ascii="Times New Roman" w:eastAsia="Times New Roman" w:hAnsi="Times New Roman" w:cs="Times New Roman"/>
          <w:b/>
          <w:sz w:val="28"/>
          <w:szCs w:val="28"/>
        </w:rPr>
        <w:t xml:space="preserve">  дошкольного возраста</w:t>
      </w:r>
    </w:p>
    <w:p w:rsidR="001C5C69" w:rsidRPr="001C5C69" w:rsidRDefault="001C5C69" w:rsidP="001C5C69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C5C69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Поиграем с Незнайкой</w:t>
      </w:r>
      <w:r w:rsidRPr="001C5C69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1C5C69" w:rsidRPr="001C5C69" w:rsidRDefault="001C5C69" w:rsidP="001C5C69">
      <w:pPr>
        <w:spacing w:line="360" w:lineRule="auto"/>
        <w:rPr>
          <w:rFonts w:ascii="Times New Roman" w:eastAsia="Calibri" w:hAnsi="Times New Roman" w:cs="Times New Roman"/>
          <w:sz w:val="32"/>
          <w:szCs w:val="32"/>
        </w:rPr>
      </w:pPr>
    </w:p>
    <w:p w:rsidR="001C5C69" w:rsidRPr="001C5C69" w:rsidRDefault="001C5C69" w:rsidP="001C5C69">
      <w:pPr>
        <w:spacing w:line="360" w:lineRule="auto"/>
        <w:rPr>
          <w:rFonts w:ascii="Times New Roman" w:eastAsia="Calibri" w:hAnsi="Times New Roman" w:cs="Times New Roman"/>
          <w:sz w:val="32"/>
          <w:szCs w:val="32"/>
        </w:rPr>
      </w:pPr>
    </w:p>
    <w:p w:rsidR="001C5C69" w:rsidRPr="001C5C69" w:rsidRDefault="001C5C69" w:rsidP="001C5C69">
      <w:pPr>
        <w:spacing w:line="360" w:lineRule="auto"/>
        <w:rPr>
          <w:rFonts w:ascii="Times New Roman" w:eastAsia="Calibri" w:hAnsi="Times New Roman" w:cs="Times New Roman"/>
          <w:sz w:val="32"/>
          <w:szCs w:val="32"/>
        </w:rPr>
      </w:pPr>
    </w:p>
    <w:p w:rsidR="001C5C69" w:rsidRPr="001C5C69" w:rsidRDefault="001C5C69" w:rsidP="001C5C69">
      <w:pPr>
        <w:spacing w:line="360" w:lineRule="auto"/>
        <w:ind w:left="4253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 xml:space="preserve">автор: </w:t>
      </w:r>
    </w:p>
    <w:p w:rsidR="001C5C69" w:rsidRPr="001C5C69" w:rsidRDefault="001C5C69" w:rsidP="001C5C69">
      <w:pPr>
        <w:spacing w:line="360" w:lineRule="auto"/>
        <w:ind w:left="4253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>Коноплева Анастасия Васильевна</w:t>
      </w:r>
    </w:p>
    <w:p w:rsidR="001C5C69" w:rsidRPr="001C5C69" w:rsidRDefault="001C5C69" w:rsidP="001C5C69">
      <w:pPr>
        <w:spacing w:line="360" w:lineRule="auto"/>
        <w:ind w:left="425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 xml:space="preserve">воспитатель I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квалификационной </w:t>
      </w:r>
      <w:r w:rsidRPr="001C5C69">
        <w:rPr>
          <w:rFonts w:ascii="Times New Roman" w:eastAsia="Calibri" w:hAnsi="Times New Roman" w:cs="Times New Roman"/>
          <w:b/>
          <w:sz w:val="28"/>
          <w:szCs w:val="28"/>
        </w:rPr>
        <w:t>категории</w:t>
      </w:r>
    </w:p>
    <w:p w:rsidR="001C5C69" w:rsidRPr="001C5C69" w:rsidRDefault="001C5C69" w:rsidP="001C5C69">
      <w:pPr>
        <w:spacing w:line="360" w:lineRule="auto"/>
        <w:ind w:left="708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1C5C69" w:rsidRPr="001C5C69" w:rsidRDefault="001C5C69" w:rsidP="001C5C6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1C5C69" w:rsidP="001C5C6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1C5C69" w:rsidP="001C5C6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1C5C69" w:rsidP="001C5C6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>Глазов, 2020 г.</w:t>
      </w:r>
    </w:p>
    <w:p w:rsidR="001C5C69" w:rsidRPr="001C5C69" w:rsidRDefault="001C5C69" w:rsidP="001C5C6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1C5C69" w:rsidP="001C5C69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Учебный предмет.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Познавательное развитие </w:t>
      </w:r>
    </w:p>
    <w:p w:rsidR="001C5C69" w:rsidRPr="001C5C69" w:rsidRDefault="001C5C69" w:rsidP="001C5C69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>Возраст участников игры.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5-7 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лет</w:t>
      </w:r>
    </w:p>
    <w:p w:rsidR="001C5C69" w:rsidRPr="001C5C69" w:rsidRDefault="001C5C69" w:rsidP="001C5C69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 xml:space="preserve">Дидактическая задача. </w:t>
      </w:r>
    </w:p>
    <w:p w:rsidR="001C5C69" w:rsidRDefault="005C317D" w:rsidP="00643B93">
      <w:pPr>
        <w:numPr>
          <w:ilvl w:val="0"/>
          <w:numId w:val="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643B93" w:rsidRPr="00643B93">
        <w:rPr>
          <w:rFonts w:ascii="Times New Roman" w:eastAsia="Calibri" w:hAnsi="Times New Roman" w:cs="Times New Roman"/>
          <w:sz w:val="28"/>
          <w:szCs w:val="28"/>
        </w:rPr>
        <w:t xml:space="preserve"> занимательной форме закрепить и расширить знания детей о  профессии  швеи,  содержании  ее  труда  и  инстру</w:t>
      </w:r>
      <w:r>
        <w:rPr>
          <w:rFonts w:ascii="Times New Roman" w:eastAsia="Calibri" w:hAnsi="Times New Roman" w:cs="Times New Roman"/>
          <w:sz w:val="28"/>
          <w:szCs w:val="28"/>
        </w:rPr>
        <w:t>ментах,  используемых  в работе;</w:t>
      </w:r>
    </w:p>
    <w:p w:rsidR="005C317D" w:rsidRPr="001C5C69" w:rsidRDefault="005C317D" w:rsidP="005C317D">
      <w:pPr>
        <w:numPr>
          <w:ilvl w:val="0"/>
          <w:numId w:val="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C317D">
        <w:rPr>
          <w:rFonts w:ascii="Times New Roman" w:eastAsia="Calibri" w:hAnsi="Times New Roman" w:cs="Times New Roman"/>
          <w:sz w:val="28"/>
          <w:szCs w:val="28"/>
        </w:rPr>
        <w:t>Разви</w:t>
      </w:r>
      <w:r>
        <w:rPr>
          <w:rFonts w:ascii="Times New Roman" w:eastAsia="Calibri" w:hAnsi="Times New Roman" w:cs="Times New Roman"/>
          <w:sz w:val="28"/>
          <w:szCs w:val="28"/>
        </w:rPr>
        <w:t>вать</w:t>
      </w:r>
      <w:r w:rsidRPr="005C317D">
        <w:rPr>
          <w:rFonts w:ascii="Times New Roman" w:eastAsia="Calibri" w:hAnsi="Times New Roman" w:cs="Times New Roman"/>
          <w:sz w:val="28"/>
          <w:szCs w:val="28"/>
        </w:rPr>
        <w:t xml:space="preserve"> связн</w:t>
      </w:r>
      <w:r>
        <w:rPr>
          <w:rFonts w:ascii="Times New Roman" w:eastAsia="Calibri" w:hAnsi="Times New Roman" w:cs="Times New Roman"/>
          <w:sz w:val="28"/>
          <w:szCs w:val="28"/>
        </w:rPr>
        <w:t>ую</w:t>
      </w:r>
      <w:r w:rsidRPr="005C317D">
        <w:rPr>
          <w:rFonts w:ascii="Times New Roman" w:eastAsia="Calibri" w:hAnsi="Times New Roman" w:cs="Times New Roman"/>
          <w:sz w:val="28"/>
          <w:szCs w:val="28"/>
        </w:rPr>
        <w:t xml:space="preserve"> реч</w:t>
      </w:r>
      <w:r>
        <w:rPr>
          <w:rFonts w:ascii="Times New Roman" w:eastAsia="Calibri" w:hAnsi="Times New Roman" w:cs="Times New Roman"/>
          <w:sz w:val="28"/>
          <w:szCs w:val="28"/>
        </w:rPr>
        <w:t>ь</w:t>
      </w:r>
      <w:r w:rsidRPr="005C317D"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C317D">
        <w:rPr>
          <w:rFonts w:ascii="Times New Roman" w:eastAsia="Calibri" w:hAnsi="Times New Roman" w:cs="Times New Roman"/>
          <w:sz w:val="28"/>
          <w:szCs w:val="28"/>
        </w:rPr>
        <w:t>зрительно</w:t>
      </w:r>
      <w:r>
        <w:rPr>
          <w:rFonts w:ascii="Times New Roman" w:eastAsia="Calibri" w:hAnsi="Times New Roman" w:cs="Times New Roman"/>
          <w:sz w:val="28"/>
          <w:szCs w:val="28"/>
        </w:rPr>
        <w:t>е</w:t>
      </w:r>
      <w:r w:rsidRPr="005C317D">
        <w:rPr>
          <w:rFonts w:ascii="Times New Roman" w:eastAsia="Calibri" w:hAnsi="Times New Roman" w:cs="Times New Roman"/>
          <w:sz w:val="28"/>
          <w:szCs w:val="28"/>
        </w:rPr>
        <w:t xml:space="preserve"> восприяти</w:t>
      </w:r>
      <w:r>
        <w:rPr>
          <w:rFonts w:ascii="Times New Roman" w:eastAsia="Calibri" w:hAnsi="Times New Roman" w:cs="Times New Roman"/>
          <w:sz w:val="28"/>
          <w:szCs w:val="28"/>
        </w:rPr>
        <w:t>е</w:t>
      </w:r>
      <w:r w:rsidRPr="005C317D">
        <w:rPr>
          <w:rFonts w:ascii="Times New Roman" w:eastAsia="Calibri" w:hAnsi="Times New Roman" w:cs="Times New Roman"/>
          <w:sz w:val="28"/>
          <w:szCs w:val="28"/>
        </w:rPr>
        <w:t xml:space="preserve"> и внимани</w:t>
      </w:r>
      <w:r w:rsidR="00930491">
        <w:rPr>
          <w:rFonts w:ascii="Times New Roman" w:eastAsia="Calibri" w:hAnsi="Times New Roman" w:cs="Times New Roman"/>
          <w:sz w:val="28"/>
          <w:szCs w:val="28"/>
        </w:rPr>
        <w:t>е</w:t>
      </w:r>
      <w:r w:rsidRPr="005C317D">
        <w:rPr>
          <w:rFonts w:ascii="Times New Roman" w:eastAsia="Calibri" w:hAnsi="Times New Roman" w:cs="Times New Roman"/>
          <w:sz w:val="28"/>
          <w:szCs w:val="28"/>
        </w:rPr>
        <w:t>, мышлени</w:t>
      </w:r>
      <w:r w:rsidR="00930491">
        <w:rPr>
          <w:rFonts w:ascii="Times New Roman" w:eastAsia="Calibri" w:hAnsi="Times New Roman" w:cs="Times New Roman"/>
          <w:sz w:val="28"/>
          <w:szCs w:val="28"/>
        </w:rPr>
        <w:t>е;</w:t>
      </w:r>
    </w:p>
    <w:p w:rsidR="001C5C69" w:rsidRPr="00643B93" w:rsidRDefault="00643B93" w:rsidP="00643B93">
      <w:pPr>
        <w:pStyle w:val="a6"/>
        <w:numPr>
          <w:ilvl w:val="0"/>
          <w:numId w:val="2"/>
        </w:num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3B93">
        <w:rPr>
          <w:rFonts w:ascii="Times New Roman" w:eastAsia="Calibri" w:hAnsi="Times New Roman" w:cs="Times New Roman"/>
          <w:sz w:val="28"/>
          <w:szCs w:val="28"/>
        </w:rPr>
        <w:t xml:space="preserve">Воспитывать у детей </w:t>
      </w:r>
      <w:r w:rsidR="005C317D">
        <w:rPr>
          <w:rFonts w:ascii="Times New Roman" w:eastAsia="Calibri" w:hAnsi="Times New Roman" w:cs="Times New Roman"/>
          <w:sz w:val="28"/>
          <w:szCs w:val="28"/>
        </w:rPr>
        <w:t>интерес</w:t>
      </w:r>
      <w:r w:rsidRPr="00643B93">
        <w:rPr>
          <w:rFonts w:ascii="Times New Roman" w:eastAsia="Calibri" w:hAnsi="Times New Roman" w:cs="Times New Roman"/>
          <w:sz w:val="28"/>
          <w:szCs w:val="28"/>
        </w:rPr>
        <w:t xml:space="preserve"> и уважение к людям данной професс</w:t>
      </w:r>
      <w:r w:rsidR="005C317D">
        <w:rPr>
          <w:rFonts w:ascii="Times New Roman" w:eastAsia="Calibri" w:hAnsi="Times New Roman" w:cs="Times New Roman"/>
          <w:sz w:val="28"/>
          <w:szCs w:val="28"/>
        </w:rPr>
        <w:t>ии</w:t>
      </w:r>
    </w:p>
    <w:p w:rsidR="001C5C69" w:rsidRPr="001C5C69" w:rsidRDefault="001C5C69" w:rsidP="001C5C69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 xml:space="preserve">Игровая задача. 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Помочь </w:t>
      </w:r>
      <w:r w:rsidR="00643B93">
        <w:rPr>
          <w:rFonts w:ascii="Times New Roman" w:eastAsia="Calibri" w:hAnsi="Times New Roman" w:cs="Times New Roman"/>
          <w:sz w:val="28"/>
          <w:szCs w:val="28"/>
        </w:rPr>
        <w:t xml:space="preserve">Незнайке выполнить задания и получить </w:t>
      </w:r>
      <w:r w:rsidR="00EF596E">
        <w:rPr>
          <w:rFonts w:ascii="Times New Roman" w:eastAsia="Calibri" w:hAnsi="Times New Roman" w:cs="Times New Roman"/>
          <w:sz w:val="28"/>
          <w:szCs w:val="28"/>
        </w:rPr>
        <w:t xml:space="preserve">полезную </w:t>
      </w:r>
      <w:r w:rsidR="00643B93">
        <w:rPr>
          <w:rFonts w:ascii="Times New Roman" w:eastAsia="Calibri" w:hAnsi="Times New Roman" w:cs="Times New Roman"/>
          <w:sz w:val="28"/>
          <w:szCs w:val="28"/>
        </w:rPr>
        <w:t xml:space="preserve">информацию от </w:t>
      </w:r>
      <w:proofErr w:type="spellStart"/>
      <w:r w:rsidR="00643B93">
        <w:rPr>
          <w:rFonts w:ascii="Times New Roman" w:eastAsia="Calibri" w:hAnsi="Times New Roman" w:cs="Times New Roman"/>
          <w:sz w:val="28"/>
          <w:szCs w:val="28"/>
        </w:rPr>
        <w:t>Знайки</w:t>
      </w:r>
      <w:proofErr w:type="spellEnd"/>
      <w:r w:rsidR="00643B9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C5C69" w:rsidRPr="001C5C69" w:rsidRDefault="001C5C69" w:rsidP="001C5C69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 xml:space="preserve">Вид игры. </w:t>
      </w:r>
      <w:r w:rsidRPr="001C5C69">
        <w:rPr>
          <w:rFonts w:ascii="Times New Roman" w:eastAsia="Calibri" w:hAnsi="Times New Roman" w:cs="Times New Roman"/>
          <w:sz w:val="28"/>
          <w:szCs w:val="28"/>
        </w:rPr>
        <w:t>Закрепляющая</w:t>
      </w:r>
    </w:p>
    <w:p w:rsidR="001C5C69" w:rsidRPr="001C5C69" w:rsidRDefault="001C5C69" w:rsidP="001C5C69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>Инструкция для воспроизведения игры.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Включить игру. Выполнять        действия, которые озвучиваются  (описываются)  во время игры.</w:t>
      </w:r>
    </w:p>
    <w:p w:rsidR="001C5C69" w:rsidRPr="001C5C69" w:rsidRDefault="001C5C69" w:rsidP="001C5C69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t>Количество участников: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1-5. </w:t>
      </w:r>
    </w:p>
    <w:p w:rsidR="001C5C69" w:rsidRPr="000D7972" w:rsidRDefault="000D7972" w:rsidP="000D7972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7972">
        <w:rPr>
          <w:rFonts w:ascii="Times New Roman" w:eastAsia="Calibri" w:hAnsi="Times New Roman" w:cs="Times New Roman"/>
          <w:b/>
          <w:sz w:val="28"/>
          <w:szCs w:val="28"/>
        </w:rPr>
        <w:t>Краткая аннотация игры</w:t>
      </w:r>
      <w:r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1C5C69" w:rsidRPr="000D7972">
        <w:rPr>
          <w:rFonts w:ascii="Times New Roman" w:eastAsia="Calibri" w:hAnsi="Times New Roman" w:cs="Times New Roman"/>
          <w:b/>
          <w:sz w:val="28"/>
          <w:szCs w:val="28"/>
        </w:rPr>
        <w:t xml:space="preserve">Правила игры. </w:t>
      </w:r>
    </w:p>
    <w:p w:rsidR="001C5C69" w:rsidRPr="001C5C69" w:rsidRDefault="00930491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049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F69481" wp14:editId="60AC013D">
                <wp:simplePos x="0" y="0"/>
                <wp:positionH relativeFrom="column">
                  <wp:posOffset>4072890</wp:posOffset>
                </wp:positionH>
                <wp:positionV relativeFrom="paragraph">
                  <wp:posOffset>546100</wp:posOffset>
                </wp:positionV>
                <wp:extent cx="609600" cy="581025"/>
                <wp:effectExtent l="0" t="0" r="19050" b="28575"/>
                <wp:wrapNone/>
                <wp:docPr id="15386" name="Oval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5810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930491" w:rsidRPr="00930491" w:rsidRDefault="00930491" w:rsidP="00930491">
                            <w:pPr>
                              <w:pStyle w:val="a3"/>
                              <w:spacing w:after="0"/>
                              <w:jc w:val="center"/>
                              <w:textAlignment w:val="baseline"/>
                              <w:rPr>
                                <w:sz w:val="16"/>
                                <w:szCs w:val="16"/>
                              </w:rPr>
                            </w:pPr>
                            <w:r w:rsidRPr="00930491">
                              <w:rPr>
                                <w:rFonts w:ascii="Calibri" w:hAnsi="Calibri" w:cs="Calibri"/>
                                <w:b/>
                                <w:bCs/>
                                <w:color w:val="FFFF00"/>
                                <w:kern w:val="24"/>
                                <w:sz w:val="16"/>
                                <w:szCs w:val="16"/>
                              </w:rPr>
                              <w:t>Старт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2" o:spid="_x0000_s1026" style="position:absolute;left:0;text-align:left;margin-left:320.7pt;margin-top:43pt;width:48pt;height:4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" fillcolor="red" strokecolor="blue">
                <v:textbox>
                  <w:txbxContent>
                    <w:p w:rsidR="00930491" w:rsidRPr="00930491" w:rsidRDefault="00930491" w:rsidP="00930491">
                      <w:pPr>
                        <w:pStyle w:val="a3"/>
                        <w:spacing w:after="0"/>
                        <w:jc w:val="center"/>
                        <w:textAlignment w:val="baseline"/>
                        <w:rPr>
                          <w:sz w:val="16"/>
                          <w:szCs w:val="16"/>
                        </w:rPr>
                      </w:pPr>
                      <w:r w:rsidRPr="00930491">
                        <w:rPr>
                          <w:rFonts w:ascii="Calibri" w:hAnsi="Calibri" w:cs="Calibri"/>
                          <w:b/>
                          <w:bCs/>
                          <w:color w:val="FFFF00"/>
                          <w:kern w:val="24"/>
                          <w:sz w:val="16"/>
                          <w:szCs w:val="16"/>
                        </w:rPr>
                        <w:t>Старт</w:t>
                      </w:r>
                    </w:p>
                  </w:txbxContent>
                </v:textbox>
              </v:oval>
            </w:pict>
          </mc:Fallback>
        </mc:AlternateContent>
      </w:r>
      <w:r w:rsidR="001C5C69" w:rsidRPr="001C5C69">
        <w:rPr>
          <w:rFonts w:ascii="Times New Roman" w:eastAsia="Calibri" w:hAnsi="Times New Roman" w:cs="Times New Roman"/>
          <w:sz w:val="28"/>
          <w:szCs w:val="28"/>
        </w:rPr>
        <w:t>В начале игры участник</w:t>
      </w:r>
      <w:proofErr w:type="gramStart"/>
      <w:r w:rsidR="001C5C69" w:rsidRPr="001C5C69">
        <w:rPr>
          <w:rFonts w:ascii="Times New Roman" w:eastAsia="Calibri" w:hAnsi="Times New Roman" w:cs="Times New Roman"/>
          <w:sz w:val="28"/>
          <w:szCs w:val="28"/>
        </w:rPr>
        <w:t>у(</w:t>
      </w:r>
      <w:proofErr w:type="spellStart"/>
      <w:proofErr w:type="gramEnd"/>
      <w:r w:rsidR="001C5C69" w:rsidRPr="001C5C69">
        <w:rPr>
          <w:rFonts w:ascii="Times New Roman" w:eastAsia="Calibri" w:hAnsi="Times New Roman" w:cs="Times New Roman"/>
          <w:sz w:val="28"/>
          <w:szCs w:val="28"/>
        </w:rPr>
        <w:t>ам</w:t>
      </w:r>
      <w:proofErr w:type="spellEnd"/>
      <w:r w:rsidR="001C5C69" w:rsidRPr="001C5C69">
        <w:rPr>
          <w:rFonts w:ascii="Times New Roman" w:eastAsia="Calibri" w:hAnsi="Times New Roman" w:cs="Times New Roman"/>
          <w:sz w:val="28"/>
          <w:szCs w:val="28"/>
        </w:rPr>
        <w:t>) на игровом поле предлагается выбрать</w:t>
      </w:r>
      <w:r>
        <w:rPr>
          <w:rFonts w:ascii="Times New Roman" w:eastAsia="Calibri" w:hAnsi="Times New Roman" w:cs="Times New Roman"/>
          <w:sz w:val="28"/>
          <w:szCs w:val="28"/>
        </w:rPr>
        <w:t xml:space="preserve"> сектор с </w:t>
      </w:r>
      <w:r w:rsidR="001C5C69" w:rsidRPr="001C5C6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заданием. Для этого необходимо повращать барабан на экране, </w:t>
      </w:r>
      <w:r w:rsidR="001C5C69" w:rsidRPr="001C5C69">
        <w:rPr>
          <w:rFonts w:ascii="Times New Roman" w:eastAsia="Calibri" w:hAnsi="Times New Roman" w:cs="Times New Roman"/>
          <w:sz w:val="28"/>
          <w:szCs w:val="28"/>
        </w:rPr>
        <w:t xml:space="preserve"> кликнув мышкой </w:t>
      </w:r>
      <w:r>
        <w:rPr>
          <w:rFonts w:ascii="Times New Roman" w:eastAsia="Calibri" w:hAnsi="Times New Roman" w:cs="Times New Roman"/>
          <w:sz w:val="28"/>
          <w:szCs w:val="28"/>
        </w:rPr>
        <w:t>на кнопку «Старт».</w:t>
      </w:r>
      <w:r w:rsidR="001C5C69" w:rsidRPr="001C5C69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30491" w:rsidRDefault="00930491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30491" w:rsidRDefault="00930491" w:rsidP="00EF596E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2C3E">
        <w:rPr>
          <w:rFonts w:ascii="Times New Roman" w:eastAsia="Calibri" w:hAnsi="Times New Roman" w:cs="Times New Roman"/>
          <w:sz w:val="28"/>
          <w:szCs w:val="28"/>
        </w:rPr>
        <w:t>На какой номер сектора укажет красная стрелка, с  таким номером выбираем смайлик</w:t>
      </w:r>
      <w:r>
        <w:rPr>
          <w:rFonts w:ascii="Times New Roman" w:eastAsia="Calibri" w:hAnsi="Times New Roman" w:cs="Times New Roman"/>
          <w:sz w:val="28"/>
          <w:szCs w:val="28"/>
        </w:rPr>
        <w:t xml:space="preserve"> на экране справа</w:t>
      </w:r>
      <w:r w:rsidRPr="00282C3E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(Выпадение номеров настроено следующим образом: </w:t>
      </w:r>
      <w:r w:rsidR="00EF596E">
        <w:rPr>
          <w:rFonts w:ascii="Times New Roman" w:eastAsia="Calibri" w:hAnsi="Times New Roman" w:cs="Times New Roman"/>
          <w:sz w:val="28"/>
          <w:szCs w:val="28"/>
        </w:rPr>
        <w:t>1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EF596E">
        <w:rPr>
          <w:rFonts w:ascii="Times New Roman" w:eastAsia="Calibri" w:hAnsi="Times New Roman" w:cs="Times New Roman"/>
          <w:sz w:val="28"/>
          <w:szCs w:val="28"/>
        </w:rPr>
        <w:t>5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EF596E">
        <w:rPr>
          <w:rFonts w:ascii="Times New Roman" w:eastAsia="Calibri" w:hAnsi="Times New Roman" w:cs="Times New Roman"/>
          <w:sz w:val="28"/>
          <w:szCs w:val="28"/>
        </w:rPr>
        <w:t>4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EF596E">
        <w:rPr>
          <w:rFonts w:ascii="Times New Roman" w:eastAsia="Calibri" w:hAnsi="Times New Roman" w:cs="Times New Roman"/>
          <w:sz w:val="28"/>
          <w:szCs w:val="28"/>
        </w:rPr>
        <w:t>6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EF596E">
        <w:rPr>
          <w:rFonts w:ascii="Times New Roman" w:eastAsia="Calibri" w:hAnsi="Times New Roman" w:cs="Times New Roman"/>
          <w:sz w:val="28"/>
          <w:szCs w:val="28"/>
        </w:rPr>
        <w:t>3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EF596E">
        <w:rPr>
          <w:rFonts w:ascii="Times New Roman" w:eastAsia="Calibri" w:hAnsi="Times New Roman" w:cs="Times New Roman"/>
          <w:sz w:val="28"/>
          <w:szCs w:val="28"/>
        </w:rPr>
        <w:t>2</w:t>
      </w:r>
      <w:r w:rsidR="00EF596E" w:rsidRPr="00282C3E">
        <w:rPr>
          <w:rFonts w:ascii="Times New Roman" w:eastAsia="Calibri" w:hAnsi="Times New Roman" w:cs="Times New Roman"/>
          <w:sz w:val="28"/>
          <w:szCs w:val="28"/>
        </w:rPr>
        <w:t xml:space="preserve">). </w:t>
      </w:r>
    </w:p>
    <w:p w:rsidR="00930491" w:rsidRDefault="00930491" w:rsidP="00930491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C5C69" w:rsidRPr="001C5C69" w:rsidRDefault="00930491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5C69" w:rsidRPr="001C5C69">
        <w:rPr>
          <w:rFonts w:ascii="Times New Roman" w:eastAsia="Calibri" w:hAnsi="Times New Roman" w:cs="Times New Roman"/>
          <w:sz w:val="28"/>
          <w:szCs w:val="28"/>
        </w:rPr>
        <w:t xml:space="preserve">(Слайд </w:t>
      </w:r>
      <w:r>
        <w:rPr>
          <w:rFonts w:ascii="Times New Roman" w:eastAsia="Calibri" w:hAnsi="Times New Roman" w:cs="Times New Roman"/>
          <w:sz w:val="28"/>
          <w:szCs w:val="28"/>
        </w:rPr>
        <w:t>2</w:t>
      </w:r>
      <w:r w:rsidR="001C5C69" w:rsidRPr="001C5C69">
        <w:rPr>
          <w:rFonts w:ascii="Times New Roman" w:eastAsia="Calibri" w:hAnsi="Times New Roman" w:cs="Times New Roman"/>
          <w:sz w:val="28"/>
          <w:szCs w:val="28"/>
        </w:rPr>
        <w:t xml:space="preserve">) </w:t>
      </w:r>
    </w:p>
    <w:p w:rsidR="001C5C69" w:rsidRPr="001C5C69" w:rsidRDefault="00325BC6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25BC6">
        <w:rPr>
          <w:noProof/>
          <w:lang w:eastAsia="ru-RU"/>
        </w:rPr>
        <w:lastRenderedPageBreak/>
        <w:t xml:space="preserve"> </w:t>
      </w:r>
      <w:r w:rsidRPr="00325BC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D09FFB" wp14:editId="57963B98">
            <wp:extent cx="4201200" cy="2361600"/>
            <wp:effectExtent l="57150" t="57150" r="66040" b="577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012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1C5C69" w:rsidRPr="001C5C69" w:rsidRDefault="001C5C69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1C5C69" w:rsidRPr="001C5C69" w:rsidRDefault="000A3807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0A380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047E0CF" wp14:editId="30880E09">
                <wp:simplePos x="0" y="0"/>
                <wp:positionH relativeFrom="column">
                  <wp:posOffset>5473065</wp:posOffset>
                </wp:positionH>
                <wp:positionV relativeFrom="paragraph">
                  <wp:posOffset>807720</wp:posOffset>
                </wp:positionV>
                <wp:extent cx="552450" cy="428625"/>
                <wp:effectExtent l="19050" t="19050" r="38100" b="47625"/>
                <wp:wrapNone/>
                <wp:docPr id="27" name="7-конечная звезда 26">
                  <a:hlinkClick xmlns:a="http://schemas.openxmlformats.org/drawingml/2006/main" r:id="" action="ppaction://hlinksldjump?num=12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428625"/>
                        </a:xfrm>
                        <a:prstGeom prst="star7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A3807" w:rsidRPr="000A3807" w:rsidRDefault="000A3807" w:rsidP="000A3807">
                            <w:pPr>
                              <w:pStyle w:val="a3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0A3807">
                              <w:rPr>
                                <w:rFonts w:ascii="Calibri" w:hAnsi="Calibri" w:cs="Calibri"/>
                                <w:b/>
                                <w:bCs/>
                                <w:color w:val="FF0000"/>
                                <w:kern w:val="24"/>
                                <w:sz w:val="16"/>
                                <w:szCs w:val="16"/>
                              </w:rPr>
                              <w:t>!!</w:t>
                            </w:r>
                            <w:r w:rsidRPr="000A3807">
                              <w:rPr>
                                <w:rFonts w:ascii="Calibri" w:hAnsi="Calibri" w:cs="Calibri"/>
                                <w:b/>
                                <w:bCs/>
                                <w:color w:val="FF0000"/>
                                <w:kern w:val="24"/>
                                <w:sz w:val="20"/>
                                <w:szCs w:val="20"/>
                              </w:rPr>
                              <w:t>!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-конечная звезда 26" o:spid="_x0000_s1027" href="" style="position:absolute;left:0;text-align:left;margin-left:430.95pt;margin-top:63.6pt;width:43.5pt;height:33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52450,4286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" o:button="t" adj="-11796480,,5400" path="m-1,275652l85071,190757,54709,84895r136445,l276225,r85071,84895l497741,84895,467379,190757r85072,84895l429518,322765,399156,428627,276225,381514,153294,428627,122932,322765,-1,275652xe" fillcolor="yellow" strokecolor="red" strokeweight="1pt">
                <v:fill o:detectmouseclick="t"/>
                <v:stroke joinstyle="miter"/>
                <v:formulas/>
                <v:path arrowok="t" o:connecttype="custom" o:connectlocs="-1,275652;85071,190757;54709,84895;191154,84895;276225,0;361296,84895;497741,84895;467379,190757;552451,275652;429518,322765;399156,428627;276225,381514;153294,428627;122932,322765;-1,275652" o:connectangles="0,0,0,0,0,0,0,0,0,0,0,0,0,0,0" textboxrect="0,0,552450,428625"/>
                <v:textbox>
                  <w:txbxContent>
                    <w:p w:rsidR="000A3807" w:rsidRPr="000A3807" w:rsidRDefault="000A3807" w:rsidP="000A3807">
                      <w:pPr>
                        <w:pStyle w:val="a3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0A3807">
                        <w:rPr>
                          <w:rFonts w:ascii="Calibri" w:hAnsi="Calibri" w:cs="Calibri"/>
                          <w:b/>
                          <w:bCs/>
                          <w:color w:val="FF0000"/>
                          <w:kern w:val="24"/>
                          <w:sz w:val="16"/>
                          <w:szCs w:val="16"/>
                        </w:rPr>
                        <w:t>!!</w:t>
                      </w:r>
                      <w:r w:rsidRPr="000A3807">
                        <w:rPr>
                          <w:rFonts w:ascii="Calibri" w:hAnsi="Calibri" w:cs="Calibri"/>
                          <w:b/>
                          <w:bCs/>
                          <w:color w:val="FF0000"/>
                          <w:kern w:val="24"/>
                          <w:sz w:val="20"/>
                          <w:szCs w:val="20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1C5C69"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В</w:t>
      </w:r>
      <w:r w:rsidR="00EF596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о</w:t>
      </w:r>
      <w:r w:rsidR="001C5C69"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время прохождения  игры  участник(и)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помогае(ю)т Незнайке выполнить </w:t>
      </w:r>
      <w:r w:rsidR="001C5C69"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задания и получить полезную информацию от Знайки. </w:t>
      </w:r>
      <w:r w:rsidR="001C5C69"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После каждого выполненного интерактивного задания,  участнику(ам) предлагается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ознакомиться с информацией, кликнув на кнопку      . </w:t>
      </w:r>
      <w:r w:rsid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Затем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  <w:r w:rsid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игрок(и)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  <w:r w:rsidR="001C5C69"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переходи(я)т обратно на игровое  поле (Слайд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2</w:t>
      </w:r>
      <w:r w:rsidR="001C5C69"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), кликнув мышкой на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кнопку</w:t>
      </w:r>
      <w:r w:rsid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   .</w:t>
      </w:r>
    </w:p>
    <w:p w:rsidR="001C5C69" w:rsidRPr="001C5C69" w:rsidRDefault="00325BC6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0A3807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BBBFF7" wp14:editId="09C0497D">
                <wp:simplePos x="0" y="0"/>
                <wp:positionH relativeFrom="column">
                  <wp:posOffset>2630805</wp:posOffset>
                </wp:positionH>
                <wp:positionV relativeFrom="paragraph">
                  <wp:posOffset>-340995</wp:posOffset>
                </wp:positionV>
                <wp:extent cx="331470" cy="295275"/>
                <wp:effectExtent l="0" t="0" r="11430" b="28575"/>
                <wp:wrapNone/>
                <wp:docPr id="9" name="Управляющая кнопка: возврат 3">
                  <a:hlinkClick xmlns:a="http://schemas.openxmlformats.org/drawingml/2006/main" r:id="" action="ppaction://hlinksldjump?num=2" highlightClick="1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295275"/>
                        </a:xfrm>
                        <a:prstGeom prst="actionButtonRetur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97" coordsize="21600,21600" o:spt="197" adj="1350" path="m,l,21600r21600,l21600,xem@0@0nfl@0@2@1@2@1@0xem,nfl@0@0em,21600nfl@0@2em21600,21600nfl@1@2em21600,nfl@1@0em@12@21nfl@23@9@3@21@24@21@24@20qy@3@19l@25@19qx@26@20l@26@21@11@21@11@20qy@25@10l@3@10qx@22@20l@22@21x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  <v:f eqn="sum @0 @4 8100"/>
                  <v:f eqn="sum @2 8100 @4"/>
                  <v:f eqn="sum @0 @3 8100"/>
                  <v:f eqn="sum @1 8100 @3"/>
                  <v:f eqn="sum @10 0 @9"/>
                  <v:f eqn="prod @13 7 8"/>
                  <v:f eqn="prod @13 3 4"/>
                  <v:f eqn="prod @13 5 8"/>
                  <v:f eqn="prod @13 3 8"/>
                  <v:f eqn="prod @13 1 4"/>
                  <v:f eqn="sum @9 @15 0"/>
                  <v:f eqn="sum @9 @16 0"/>
                  <v:f eqn="sum @9 @18 0"/>
                  <v:f eqn="sum @11 @14 0"/>
                  <v:f eqn="sum @11 @15 0"/>
                  <v:f eqn="sum @11 @16 0"/>
                  <v:f eqn="sum @11 @17 0"/>
                  <v:f eqn="sum @11 @18 0"/>
                  <v:f eqn="sum @3 @5 0"/>
                  <v:f eqn="sum @9 @5 0"/>
                  <v:f eqn="sum @10 @5 0"/>
                  <v:f eqn="sum @11 @5 0"/>
                  <v:f eqn="sum @12 @5 0"/>
                  <v:f eqn="sum @19 @5 0"/>
                  <v:f eqn="sum @20 @5 0"/>
                  <v:f eqn="sum @21 @5 0"/>
                  <v:f eqn="sum @22 @5 0"/>
                  <v:f eqn="sum @23 @5 0"/>
                  <v:f eqn="sum @24 @5 0"/>
                  <v:f eqn="sum @25 @5 0"/>
                  <v:f eqn="sum @26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5400"/>
                </v:handles>
                <o:complex v:ext="view"/>
              </v:shapetype>
              <v:shape id="Управляющая кнопка: возврат 3" o:spid="_x0000_s1026" type="#_x0000_t197" href="" style="position:absolute;margin-left:207.15pt;margin-top:-26.85pt;width:26.1pt;height:2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" o:button="t" fillcolor="#4f81bd [3204]" strokecolor="#243f60 [1604]" strokeweight="2pt">
                <v:fill o:detectmouseclick="t"/>
              </v:shape>
            </w:pict>
          </mc:Fallback>
        </mc:AlternateContent>
      </w:r>
    </w:p>
    <w:p w:rsidR="001C5C69" w:rsidRPr="00DB0C1E" w:rsidRDefault="001C5C69" w:rsidP="00DB0C1E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1C5C6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Таким образом участник(и) вместе с </w:t>
      </w:r>
      <w:r w:rsid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Незнайкой выпоняют </w:t>
      </w:r>
      <w:r w:rsidR="00DB0C1E" w:rsidRPr="00DB0C1E"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t>6 видов различных заданий:</w:t>
      </w:r>
      <w:r w:rsidRPr="001C5C69"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t xml:space="preserve">  </w:t>
      </w:r>
    </w:p>
    <w:p w:rsidR="00DB0C1E" w:rsidRDefault="00DB0C1E" w:rsidP="00DB0C1E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60789F" wp14:editId="670055EF">
            <wp:extent cx="4201200" cy="2361600"/>
            <wp:effectExtent l="57150" t="57150" r="66040" b="577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12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DB0C1E" w:rsidRDefault="00DB0C1E" w:rsidP="00DB0C1E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DB0C1E" w:rsidRDefault="00DB0C1E" w:rsidP="00DB0C1E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5939AA7" wp14:editId="3AA0F92C">
            <wp:extent cx="4197600" cy="2361600"/>
            <wp:effectExtent l="57150" t="57150" r="50800" b="577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DB0C1E" w:rsidRPr="001C5C69" w:rsidRDefault="00DB0C1E" w:rsidP="00DB0C1E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70B3C8" wp14:editId="4CADC7F6">
            <wp:extent cx="4197600" cy="2361600"/>
            <wp:effectExtent l="57150" t="57150" r="50800" b="577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DB0C1E" w:rsidRDefault="00DB0C1E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DB0C1E" w:rsidRDefault="00DB0C1E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8FC2D6" wp14:editId="24325600">
            <wp:extent cx="4201200" cy="2361600"/>
            <wp:effectExtent l="57150" t="57150" r="66040" b="577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12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DB0C1E" w:rsidRDefault="00DB0C1E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7FB5BA">
            <wp:extent cx="4197600" cy="2361600"/>
            <wp:effectExtent l="57150" t="57150" r="50800" b="577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DB0C1E" w:rsidRDefault="00DB0C1E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DB0C1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3421B0" wp14:editId="7DFD179A">
            <wp:extent cx="4197600" cy="2361600"/>
            <wp:effectExtent l="57150" t="57150" r="50800" b="577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0B5394" w:rsidRDefault="000B5394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0B5394" w:rsidRDefault="000B5394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DB0C1E" w:rsidRDefault="00DB0C1E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DB0C1E"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t>Информация от Знайки:</w:t>
      </w:r>
    </w:p>
    <w:p w:rsidR="00DB0C1E" w:rsidRDefault="009325E3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 wp14:anchorId="34B80C7D">
            <wp:extent cx="4197600" cy="2361600"/>
            <wp:effectExtent l="57150" t="57150" r="50800" b="577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0B5394" w:rsidRDefault="009325E3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52B6EEE1">
            <wp:extent cx="4197600" cy="2361600"/>
            <wp:effectExtent l="57150" t="57150" r="50800" b="577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0B5394" w:rsidRDefault="009325E3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 wp14:anchorId="44248F3F">
            <wp:extent cx="4197600" cy="2361600"/>
            <wp:effectExtent l="57150" t="57150" r="50800" b="577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0B5394" w:rsidRDefault="009325E3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 wp14:anchorId="240B3BA9">
            <wp:extent cx="4197600" cy="2361600"/>
            <wp:effectExtent l="57150" t="57150" r="50800" b="577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0B5394" w:rsidRDefault="009325E3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bookmarkStart w:id="0" w:name="_GoBack"/>
      <w:r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236889F2">
            <wp:extent cx="4197600" cy="2361600"/>
            <wp:effectExtent l="57150" t="57150" r="50800" b="577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:rsidR="000B5394" w:rsidRDefault="000B5394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 wp14:anchorId="69120C65">
            <wp:extent cx="4197600" cy="2361600"/>
            <wp:effectExtent l="57150" t="57150" r="50800" b="577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600" cy="23616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0B5394" w:rsidRDefault="000B5394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В конце игры участнику(ам) предлагается посмотреть видеоролик по теме:  «Профессии. Швея».</w:t>
      </w:r>
    </w:p>
    <w:p w:rsidR="000B5394" w:rsidRPr="000B5394" w:rsidRDefault="000B5394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0B539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F37505" wp14:editId="78DD0C57">
            <wp:extent cx="4201200" cy="2361600"/>
            <wp:effectExtent l="57150" t="57150" r="66040" b="577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01200" cy="2361600"/>
                    </a:xfrm>
                    <a:prstGeom prst="rect">
                      <a:avLst/>
                    </a:prstGeom>
                    <a:ln w="63500" cmpd="sng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DB0C1E" w:rsidRDefault="00DB0C1E" w:rsidP="001C5C69">
      <w:pPr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1C5C69" w:rsidRPr="000D7972" w:rsidRDefault="001C5C69" w:rsidP="001C5C69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C5C69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Необходимое оборудование и программное обеспечение. </w:t>
      </w:r>
      <w:r w:rsidRPr="001C5C69">
        <w:rPr>
          <w:rFonts w:ascii="Times New Roman" w:eastAsia="Calibri" w:hAnsi="Times New Roman" w:cs="Times New Roman"/>
          <w:sz w:val="28"/>
          <w:szCs w:val="28"/>
        </w:rPr>
        <w:t>Компьютер или ноутбук, колонки или наушники.</w:t>
      </w:r>
    </w:p>
    <w:p w:rsidR="000D7972" w:rsidRDefault="000D7972" w:rsidP="001C5C69">
      <w:pPr>
        <w:numPr>
          <w:ilvl w:val="0"/>
          <w:numId w:val="3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Рекомендации по использованию.</w:t>
      </w:r>
    </w:p>
    <w:p w:rsidR="000D7972" w:rsidRPr="000D7972" w:rsidRDefault="000D7972" w:rsidP="000D7972">
      <w:pPr>
        <w:pStyle w:val="a6"/>
        <w:numPr>
          <w:ilvl w:val="0"/>
          <w:numId w:val="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7972">
        <w:rPr>
          <w:rFonts w:ascii="Times New Roman" w:eastAsia="Calibri" w:hAnsi="Times New Roman" w:cs="Times New Roman"/>
          <w:sz w:val="28"/>
          <w:szCs w:val="28"/>
        </w:rPr>
        <w:t xml:space="preserve">Данное пособие можно использовать, во-первых, как составную часть образовательной ситуации. Во-вторых, как форму работы в рамках совместной или самостоятельной деятельности педагога и ребенка. </w:t>
      </w:r>
    </w:p>
    <w:p w:rsidR="000D7972" w:rsidRDefault="000D7972" w:rsidP="000D7972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Дидактическое пособие предназначено для осуществления всестороннего развития детей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старшего </w:t>
      </w:r>
      <w:r w:rsidRPr="001C5C6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дошкольного возраста. 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А также способствует развитию  речи, логического мышления дошкольника, </w:t>
      </w:r>
      <w:r w:rsidRPr="001C5C69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развивает зрительное и слуховое восприятие, произвольность внимания и памяти.</w:t>
      </w:r>
      <w:r w:rsidRPr="001C5C69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0D7972" w:rsidRPr="001C5C69" w:rsidRDefault="000D7972" w:rsidP="000D7972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5C69">
        <w:rPr>
          <w:rFonts w:ascii="Times New Roman" w:eastAsia="Calibri" w:hAnsi="Times New Roman" w:cs="Times New Roman"/>
          <w:sz w:val="28"/>
          <w:szCs w:val="28"/>
        </w:rPr>
        <w:t>Этот продукт предназначен для работников дошкольных образовательных учреждений и родителей.</w:t>
      </w:r>
    </w:p>
    <w:p w:rsidR="00320F0A" w:rsidRDefault="00320F0A"/>
    <w:sectPr w:rsidR="00320F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E01AF"/>
    <w:multiLevelType w:val="hybridMultilevel"/>
    <w:tmpl w:val="9AA6716A"/>
    <w:lvl w:ilvl="0" w:tplc="F2146C2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31C0458B"/>
    <w:multiLevelType w:val="hybridMultilevel"/>
    <w:tmpl w:val="75B8B48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33545CC2"/>
    <w:multiLevelType w:val="hybridMultilevel"/>
    <w:tmpl w:val="AD7602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E656F71"/>
    <w:multiLevelType w:val="hybridMultilevel"/>
    <w:tmpl w:val="D1F67952"/>
    <w:lvl w:ilvl="0" w:tplc="24427C4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5C69"/>
    <w:rsid w:val="000A3807"/>
    <w:rsid w:val="000B5394"/>
    <w:rsid w:val="000D7972"/>
    <w:rsid w:val="00154EF2"/>
    <w:rsid w:val="001C5C69"/>
    <w:rsid w:val="00282C3E"/>
    <w:rsid w:val="00320F0A"/>
    <w:rsid w:val="00325BC6"/>
    <w:rsid w:val="005C317D"/>
    <w:rsid w:val="00643B93"/>
    <w:rsid w:val="00930491"/>
    <w:rsid w:val="009325E3"/>
    <w:rsid w:val="00DB0C1E"/>
    <w:rsid w:val="00EF5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C5C69"/>
    <w:rPr>
      <w:rFonts w:ascii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C5C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C5C6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2C3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C5C69"/>
    <w:rPr>
      <w:rFonts w:ascii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C5C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C5C6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2C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58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53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7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37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16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0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89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8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64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73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1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8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00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8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60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8</Pages>
  <Words>401</Words>
  <Characters>2289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2020-06-16T16:19:00Z</dcterms:created>
  <dcterms:modified xsi:type="dcterms:W3CDTF">2020-07-01T10:34:00Z</dcterms:modified>
</cp:coreProperties>
</file>